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B2FF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 дате вво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да в эксплуатацию используемых о</w:t>
      </w:r>
      <w:r w:rsidRPr="008B2FF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рганизацией отдыха объектов и дате проведения их капитального ремонта</w:t>
      </w:r>
    </w:p>
    <w:p w:rsidR="008B2FF7" w:rsidRPr="002D29A8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9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ввода здания в эксплуатацию – 19</w:t>
      </w:r>
      <w:r w:rsidR="002D2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 </w:t>
      </w:r>
      <w:r w:rsidRPr="002D29A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B2FF7" w:rsidRPr="00BE50F3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капитального ремонта </w:t>
      </w:r>
      <w:r w:rsidR="002D29A8">
        <w:rPr>
          <w:rFonts w:ascii="Times New Roman" w:eastAsia="Times New Roman" w:hAnsi="Times New Roman" w:cs="Times New Roman"/>
          <w:sz w:val="24"/>
          <w:szCs w:val="24"/>
          <w:lang w:eastAsia="ru-RU"/>
        </w:rPr>
        <w:t>–2013 г.</w:t>
      </w:r>
      <w:bookmarkStart w:id="0" w:name="_GoBack"/>
      <w:bookmarkEnd w:id="0"/>
    </w:p>
    <w:p w:rsidR="008B2FF7" w:rsidRPr="00BE50F3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условиях проживания детей в организации отдыха</w:t>
      </w:r>
    </w:p>
    <w:p w:rsidR="008B2FF7" w:rsidRPr="00BE50F3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Круглосуточное проживание не предусмотрено.</w:t>
      </w:r>
    </w:p>
    <w:p w:rsidR="008B2FF7" w:rsidRPr="00BE50F3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условиях питания детей в организации отдыха</w:t>
      </w:r>
    </w:p>
    <w:p w:rsidR="008B2FF7" w:rsidRPr="00BE50F3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питания имеется столовая.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E50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посадочных мест - 1</w:t>
      </w:r>
      <w:r w:rsidR="00BE50F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E50F3">
        <w:rPr>
          <w:rFonts w:ascii="Times New Roman" w:eastAsia="Times New Roman" w:hAnsi="Times New Roman" w:cs="Times New Roman"/>
          <w:sz w:val="24"/>
          <w:szCs w:val="24"/>
          <w:lang w:eastAsia="ru-RU"/>
        </w:rPr>
        <w:t>0. П</w:t>
      </w: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еред входом в помещение столовой для мытья рук организованы специальные места (раковины).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Обеденный зал оснащен мебелью (столами, стульями) с покрытием, позволяющим проводить их обработку с применением моющих и дезинфицирующих средств. Естественное и искусственное освещение во всех помещениях соответствует требованиям, предъявляемым действующим санитарным правилам и нормам.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Столовая полностью укомплектована необходимой посудой, столовыми приборами. Мытье и дезинфекция производятся с соблюдением всех норм санитарно-гигиенического режима. Имеется необходимый набор помещений. Пищеблок обеспечен современным технологическим оборудованием.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Организовано бесплатное 2-х разовое горячее питание и полдник.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B2FF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спорта.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Используются помещения в здании школы на 1, 2 и 3 этажах: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12</w:t>
      </w: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кабинетов, библио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тека, спортивный и актовый залы, музей.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Спортивный зал оснащен необходимым спортивным инвентарем и оборудованием (спортивное оборудование и инвентарь для проведения занятий по физической культуре, находящееся на балансе).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Игровые комнаты оснащены необходимым оборудованием для проведения запланированных мероприятий (в каждом кабинете: парты, стулья, рециркуляторы воздуха, мультимедийный компьютер, проектор, экран, набор игр).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 условиях благоприятной погоды занятия проводятся на свежем воздухе на спортивной площадке.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иблиотека расположена на первом</w:t>
      </w: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этаже здания, занимает изолированное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помещение. Оборудована книжными стеллажами, рабочим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 столами  для библиотекаря и детей.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Имеются 3</w:t>
      </w: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внутренних раздельных санитарных узла для девочек и мальчиков, умывальники.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Медицинское обслуживание производится внештатным медицинским работником по договору с ГБУЗ ЛО «Кировская клиническая межрайонная больница».</w:t>
      </w:r>
    </w:p>
    <w:p w:rsidR="008B2FF7" w:rsidRPr="008B2FF7" w:rsidRDefault="008B2FF7" w:rsidP="008B2FF7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B2FF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 материально-техническом обе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спечении территории и объектов о</w:t>
      </w:r>
      <w:r w:rsidRPr="008B2FF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рганизации отдыха для осуществления оздоровительной деятельности</w:t>
      </w:r>
    </w:p>
    <w:p w:rsidR="008B2FF7" w:rsidRPr="008B2FF7" w:rsidRDefault="008B2FF7" w:rsidP="008B2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Вся территория школы ограждена забором, имеется озеленение, на территории установлена спортивная площадка, лавочки для отдыха. Физкультурно-спортивная зона имеет специализированное искусственное покрытие, включает в себя: футбольное поле (оборудовано трибуной болельщиков, футбольными воротами), волейбольную площадку, баскетбольную площадку (оборудована баскетбольными щитам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и, баскетбольными кольцами), </w:t>
      </w:r>
      <w:r w:rsidRPr="008B2FF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беговые дорожки, площадку для общефизической подготовки (оборудована спортивными снарядами), сектор для прыжков в длину.</w:t>
      </w:r>
    </w:p>
    <w:sectPr w:rsidR="008B2FF7" w:rsidRPr="008B2FF7" w:rsidSect="004B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B2FF7"/>
    <w:rsid w:val="002D29A8"/>
    <w:rsid w:val="004B20A4"/>
    <w:rsid w:val="008B2FF7"/>
    <w:rsid w:val="00BE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4CDA"/>
  <w15:docId w15:val="{FEF4E654-61B8-419A-AE90-6E4650E9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0A4"/>
  </w:style>
  <w:style w:type="paragraph" w:styleId="4">
    <w:name w:val="heading 4"/>
    <w:basedOn w:val="a"/>
    <w:link w:val="40"/>
    <w:uiPriority w:val="9"/>
    <w:qFormat/>
    <w:rsid w:val="008B2F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2F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2522</Characters>
  <Application>Microsoft Office Word</Application>
  <DocSecurity>0</DocSecurity>
  <Lines>21</Lines>
  <Paragraphs>5</Paragraphs>
  <ScaleCrop>false</ScaleCrop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user</cp:lastModifiedBy>
  <cp:revision>5</cp:revision>
  <dcterms:created xsi:type="dcterms:W3CDTF">2025-08-28T23:57:00Z</dcterms:created>
  <dcterms:modified xsi:type="dcterms:W3CDTF">2025-08-29T11:43:00Z</dcterms:modified>
</cp:coreProperties>
</file>